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4E7" w:rsidRPr="007714E7" w:rsidRDefault="007714E7" w:rsidP="007714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714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Ежедневно на улицах городов мы видим людей, выдыхающих большое количество пара, использующих для этого специальные устройства.</w:t>
      </w:r>
    </w:p>
    <w:p w:rsidR="007714E7" w:rsidRPr="007714E7" w:rsidRDefault="007714E7" w:rsidP="007714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7714E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Вейпинг</w:t>
      </w:r>
      <w:proofErr w:type="spellEnd"/>
      <w:r w:rsidRPr="007714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(от английского - </w:t>
      </w:r>
      <w:proofErr w:type="spellStart"/>
      <w:r w:rsidRPr="007714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vaping</w:t>
      </w:r>
      <w:proofErr w:type="spellEnd"/>
      <w:r w:rsidRPr="007714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-парение) - процесс курения электронной сигареты, испарителей и других подобных устройств.</w:t>
      </w:r>
    </w:p>
    <w:p w:rsidR="007714E7" w:rsidRPr="007714E7" w:rsidRDefault="007714E7" w:rsidP="007714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7714E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Вейпы</w:t>
      </w:r>
      <w:proofErr w:type="spellEnd"/>
      <w:r w:rsidRPr="007714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 электронные сигареты, мини-кальяны.</w:t>
      </w:r>
    </w:p>
    <w:p w:rsidR="007714E7" w:rsidRPr="007714E7" w:rsidRDefault="007714E7" w:rsidP="007714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7714E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Вейперы</w:t>
      </w:r>
      <w:proofErr w:type="spellEnd"/>
      <w:r w:rsidRPr="007714E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r w:rsidRPr="007714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новый вид курильщиков, которые курят не обычные сигареты, а сигареты с электронной начинкой, пропагандируя курение электронных устройств как безопасную альтернативу обычным сигаретам.</w:t>
      </w:r>
    </w:p>
    <w:p w:rsidR="00304950" w:rsidRDefault="007714E7" w:rsidP="007714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7714E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Вейпинг</w:t>
      </w:r>
      <w:proofErr w:type="spellEnd"/>
      <w:r w:rsidRPr="007714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 новое течение среди молодежи, курильщики объединяются в группы, покупают различные устройства для парения, которые </w:t>
      </w:r>
      <w:proofErr w:type="gramStart"/>
      <w:r w:rsidRPr="007714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совершенствуются с каждым днем приобретая</w:t>
      </w:r>
      <w:proofErr w:type="gramEnd"/>
      <w:r w:rsidRPr="007714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новый дизайн и новые ароматические свойства (со вкусом вишни, мяты, яблока, лимона, кофе и др.). </w:t>
      </w:r>
    </w:p>
    <w:p w:rsidR="007714E7" w:rsidRPr="007714E7" w:rsidRDefault="007714E7" w:rsidP="007714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714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Устройства выглядят как маленькие коробочки с насадкой или длинные украшенные металлические цилиндры, а могут вовсе иметь эксклюзивный дизайн.</w:t>
      </w:r>
    </w:p>
    <w:p w:rsidR="007714E7" w:rsidRPr="007714E7" w:rsidRDefault="007714E7" w:rsidP="007714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proofErr w:type="spellStart"/>
      <w:r w:rsidRPr="007714E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Вейперов</w:t>
      </w:r>
      <w:proofErr w:type="spellEnd"/>
      <w:r w:rsidRPr="007714E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делят на 2 группы:</w:t>
      </w:r>
    </w:p>
    <w:p w:rsidR="007714E7" w:rsidRPr="007714E7" w:rsidRDefault="007714E7" w:rsidP="00304950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714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Бывшие курильщики обычных сигарет</w:t>
      </w:r>
    </w:p>
    <w:p w:rsidR="007714E7" w:rsidRDefault="007714E7" w:rsidP="00304950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Новые «электронные» курильщики</w:t>
      </w:r>
    </w:p>
    <w:p w:rsidR="007714E7" w:rsidRPr="007714E7" w:rsidRDefault="007714E7" w:rsidP="00304950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7714E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Цели курильщиков электронных сигарет:</w:t>
      </w:r>
    </w:p>
    <w:p w:rsidR="007714E7" w:rsidRPr="007714E7" w:rsidRDefault="007714E7" w:rsidP="00304950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714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Бросить курить обычные сигареты</w:t>
      </w:r>
    </w:p>
    <w:p w:rsidR="007714E7" w:rsidRPr="007714E7" w:rsidRDefault="007714E7" w:rsidP="00304950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714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Избавиться от запаха табака;</w:t>
      </w:r>
    </w:p>
    <w:p w:rsidR="007714E7" w:rsidRPr="007714E7" w:rsidRDefault="007714E7" w:rsidP="00304950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714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«Здоровое» расслабление;</w:t>
      </w:r>
    </w:p>
    <w:p w:rsidR="007714E7" w:rsidRPr="007714E7" w:rsidRDefault="007714E7" w:rsidP="00304950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714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Психологическая привычка;</w:t>
      </w:r>
    </w:p>
    <w:p w:rsidR="007714E7" w:rsidRPr="007714E7" w:rsidRDefault="007714E7" w:rsidP="00304950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714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Ради интересной беседы;</w:t>
      </w:r>
    </w:p>
    <w:p w:rsidR="007714E7" w:rsidRPr="00304950" w:rsidRDefault="007714E7" w:rsidP="007714E7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714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Ради </w:t>
      </w:r>
      <w:r w:rsidR="003049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зрелища </w:t>
      </w:r>
      <w:r w:rsidRPr="007714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proofErr w:type="spellStart"/>
      <w:r w:rsidRPr="007714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вей</w:t>
      </w:r>
      <w:r w:rsidR="003049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перы</w:t>
      </w:r>
      <w:proofErr w:type="spellEnd"/>
      <w:r w:rsidR="003049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7714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выпускают</w:t>
      </w:r>
      <w:r w:rsidR="003049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7714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большие клубы дыма, некоторые способны сделать из этого шоу).</w:t>
      </w:r>
    </w:p>
    <w:p w:rsidR="007714E7" w:rsidRPr="007714E7" w:rsidRDefault="007714E7" w:rsidP="007714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714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Курильщики считают курение электронных устройств абсолютно безопасной имитацией курения, но все чаще в различных источниках публикуются материалы, в которых говорится о том, что вред от курения электронных сигарет сравним с вредом от курения обычных.</w:t>
      </w:r>
    </w:p>
    <w:p w:rsidR="007714E7" w:rsidRPr="007714E7" w:rsidRDefault="007714E7" w:rsidP="00304950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7714E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Как устроен </w:t>
      </w:r>
      <w:proofErr w:type="spellStart"/>
      <w:r w:rsidRPr="007714E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вейп</w:t>
      </w:r>
      <w:proofErr w:type="spellEnd"/>
      <w:r w:rsidRPr="007714E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?</w:t>
      </w:r>
    </w:p>
    <w:p w:rsidR="00304950" w:rsidRDefault="007714E7" w:rsidP="007714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7714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Вейп</w:t>
      </w:r>
      <w:proofErr w:type="spellEnd"/>
      <w:r w:rsidRPr="007714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можно сравнить с ингалятором, в котором при закипании жидкости образуется </w:t>
      </w:r>
      <w:r w:rsidR="003049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пар, который вдыхает курильщик.</w:t>
      </w:r>
    </w:p>
    <w:p w:rsidR="007714E7" w:rsidRPr="007714E7" w:rsidRDefault="007714E7" w:rsidP="00304950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7714E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Из чего состоит жидкость для парения?</w:t>
      </w:r>
    </w:p>
    <w:p w:rsidR="007714E7" w:rsidRPr="007714E7" w:rsidRDefault="007714E7" w:rsidP="00304950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714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Глицерин</w:t>
      </w:r>
    </w:p>
    <w:p w:rsidR="007714E7" w:rsidRPr="007714E7" w:rsidRDefault="007714E7" w:rsidP="00304950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7714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Пропиленгликоль</w:t>
      </w:r>
      <w:proofErr w:type="spellEnd"/>
      <w:r w:rsidRPr="007714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(Е1520)</w:t>
      </w:r>
    </w:p>
    <w:p w:rsidR="007714E7" w:rsidRPr="007714E7" w:rsidRDefault="007714E7" w:rsidP="00304950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714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Ароматические добавки</w:t>
      </w:r>
    </w:p>
    <w:p w:rsidR="006439E1" w:rsidRDefault="006439E1" w:rsidP="00304950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Никотин (не всегда)</w:t>
      </w:r>
    </w:p>
    <w:p w:rsidR="007714E7" w:rsidRPr="007714E7" w:rsidRDefault="007714E7" w:rsidP="006439E1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7714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Вейперы</w:t>
      </w:r>
      <w:proofErr w:type="spellEnd"/>
      <w:r w:rsidRPr="007714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считают, что:</w:t>
      </w:r>
    </w:p>
    <w:p w:rsidR="007714E7" w:rsidRPr="007714E7" w:rsidRDefault="007714E7" w:rsidP="00304950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714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курение электронных сигарет не несет вред здоровью</w:t>
      </w:r>
    </w:p>
    <w:p w:rsidR="007714E7" w:rsidRPr="007714E7" w:rsidRDefault="007714E7" w:rsidP="00304950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714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курение электронных сигарет не опасно, т.к. при курении не выделяются смолы.</w:t>
      </w:r>
    </w:p>
    <w:p w:rsidR="007714E7" w:rsidRPr="007714E7" w:rsidRDefault="007714E7" w:rsidP="007714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714E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НО отсутствие канцерогенных смол не может сделать устройство для парения абсолютно безопасным.</w:t>
      </w:r>
    </w:p>
    <w:p w:rsidR="007714E7" w:rsidRPr="007714E7" w:rsidRDefault="007714E7" w:rsidP="006439E1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714E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Что мы имеем на самом деле?</w:t>
      </w:r>
    </w:p>
    <w:p w:rsidR="007714E7" w:rsidRPr="007714E7" w:rsidRDefault="007714E7" w:rsidP="006439E1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714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Специалисты из Национальной лаборатории имени Лоренса в Беркли определили, какие токсичные вещества образуются при курении электронных сигарет.</w:t>
      </w:r>
    </w:p>
    <w:p w:rsidR="007714E7" w:rsidRPr="007714E7" w:rsidRDefault="007714E7" w:rsidP="006439E1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714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некоторых случаях жидкость для электронных сигарет готовят вручную, такая жидкость стоит в разы дешевле и доступна каждому. На таком товаре нет информации о составе.</w:t>
      </w:r>
    </w:p>
    <w:p w:rsidR="007714E7" w:rsidRPr="007714E7" w:rsidRDefault="007714E7" w:rsidP="006439E1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714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В выделяющемся паре при курении электронных сигарет содержится 31 опасное вещество</w:t>
      </w:r>
    </w:p>
    <w:p w:rsidR="007714E7" w:rsidRPr="007714E7" w:rsidRDefault="007714E7" w:rsidP="006439E1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714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нагревании аккумулятора устройства для парения концентрация выделяемых канцерогенных веществ значительно увеличивается.</w:t>
      </w:r>
    </w:p>
    <w:p w:rsidR="007714E7" w:rsidRPr="007714E7" w:rsidRDefault="007714E7" w:rsidP="006439E1">
      <w:pPr>
        <w:shd w:val="clear" w:color="auto" w:fill="FFFFFF"/>
        <w:tabs>
          <w:tab w:val="left" w:pos="284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714E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Воздействие на организм:</w:t>
      </w:r>
    </w:p>
    <w:p w:rsidR="007714E7" w:rsidRPr="007714E7" w:rsidRDefault="007714E7" w:rsidP="006439E1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7714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Вейперы</w:t>
      </w:r>
      <w:proofErr w:type="spellEnd"/>
      <w:r w:rsidRPr="007714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подвергают себя риску развития смертельной «</w:t>
      </w:r>
      <w:proofErr w:type="spellStart"/>
      <w:r w:rsidRPr="007714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попкорновой</w:t>
      </w:r>
      <w:proofErr w:type="spellEnd"/>
      <w:r w:rsidRPr="007714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болезни». Такой вывод сделали ученые, обнаружив токсичный химикат </w:t>
      </w:r>
      <w:proofErr w:type="spellStart"/>
      <w:r w:rsidRPr="007714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диацетил</w:t>
      </w:r>
      <w:proofErr w:type="spellEnd"/>
      <w:r w:rsidRPr="007714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75 % </w:t>
      </w:r>
      <w:proofErr w:type="spellStart"/>
      <w:r w:rsidRPr="007714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ароматизаторов</w:t>
      </w:r>
      <w:proofErr w:type="spellEnd"/>
      <w:r w:rsidRPr="007714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для курения. </w:t>
      </w:r>
      <w:proofErr w:type="spellStart"/>
      <w:r w:rsidRPr="007714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Диацетил</w:t>
      </w:r>
      <w:proofErr w:type="spellEnd"/>
      <w:r w:rsidRPr="007714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используется во многих </w:t>
      </w:r>
      <w:proofErr w:type="spellStart"/>
      <w:r w:rsidRPr="007714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ароматизаторах</w:t>
      </w:r>
      <w:proofErr w:type="spellEnd"/>
      <w:r w:rsidRPr="007714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(фруктовый </w:t>
      </w:r>
      <w:proofErr w:type="spellStart"/>
      <w:r w:rsidRPr="007714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ароматизатор</w:t>
      </w:r>
      <w:proofErr w:type="spellEnd"/>
      <w:r w:rsidRPr="007714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запах кондитерских изделий, конфет) </w:t>
      </w:r>
      <w:proofErr w:type="spellStart"/>
      <w:r w:rsidRPr="007714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Диацетил</w:t>
      </w:r>
      <w:proofErr w:type="spellEnd"/>
      <w:r w:rsidRPr="007714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химическое вещество, используемое в качестве аромата масла в продуктах питания, стало причиной развития облитерирующего </w:t>
      </w:r>
      <w:proofErr w:type="spellStart"/>
      <w:r w:rsidRPr="007714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бронхиолита</w:t>
      </w:r>
      <w:proofErr w:type="spellEnd"/>
      <w:r w:rsidRPr="007714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Это заболевание было обнаружено у сотрудников компании-производителя попкорна. Данное вещество употреблять в пищу можно, но при вдыхании на протяжении долгого времени оно становится опасным. </w:t>
      </w:r>
      <w:proofErr w:type="spellStart"/>
      <w:r w:rsidRPr="007714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Диацетил</w:t>
      </w:r>
      <w:proofErr w:type="spellEnd"/>
      <w:r w:rsidRPr="007714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вызывает воспаления, образование рубцов, сужение бронхиол (крошечных дыхательных путей в легких)</w:t>
      </w:r>
    </w:p>
    <w:p w:rsidR="007714E7" w:rsidRPr="007714E7" w:rsidRDefault="007714E7" w:rsidP="006439E1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7714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Пропиленгликоль</w:t>
      </w:r>
      <w:proofErr w:type="spellEnd"/>
      <w:r w:rsidRPr="007714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имеет свойство накапливаться в организме, вызывая аллергические реакции, раздражение и способствует появлению гнойников, вызывает нарушение работы печени и почек.</w:t>
      </w:r>
    </w:p>
    <w:p w:rsidR="007714E7" w:rsidRPr="007714E7" w:rsidRDefault="007714E7" w:rsidP="006439E1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714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Термическое разложение </w:t>
      </w:r>
      <w:proofErr w:type="spellStart"/>
      <w:r w:rsidRPr="007714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пропиленгликоля</w:t>
      </w:r>
      <w:proofErr w:type="spellEnd"/>
      <w:r w:rsidRPr="007714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глицерина, </w:t>
      </w:r>
      <w:proofErr w:type="gramStart"/>
      <w:r w:rsidRPr="007714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содержащихся</w:t>
      </w:r>
      <w:proofErr w:type="gramEnd"/>
      <w:r w:rsidRPr="007714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составе жидкости для </w:t>
      </w:r>
      <w:r w:rsidRPr="007714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заправки устройства, приводит к образованию акролеина и формальдегида, которые обладают токсичными свойствами.</w:t>
      </w:r>
    </w:p>
    <w:p w:rsidR="007714E7" w:rsidRPr="007714E7" w:rsidRDefault="007714E7" w:rsidP="006439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714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Акролеин раздражает слизистые оболочки глаз и дыхательных путей, вызывает слезотечение, а также проявляет мутагенные свойства. Формальдегид, помимо перечисленных свойств, оказывает воздействие на центральную нервную систему.</w:t>
      </w:r>
    </w:p>
    <w:p w:rsidR="007714E7" w:rsidRPr="007714E7" w:rsidRDefault="007714E7" w:rsidP="006439E1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7714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Ароматизаторы</w:t>
      </w:r>
      <w:proofErr w:type="spellEnd"/>
      <w:r w:rsidRPr="007714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     содержащиеся      в        жидкости    для    курения, вызывают аллергические заболевания верхних дыхательных путей вплоть до развития бронхиальной астмы</w:t>
      </w:r>
    </w:p>
    <w:p w:rsidR="007714E7" w:rsidRPr="007714E7" w:rsidRDefault="007714E7" w:rsidP="006439E1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7714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Никотин, содержащийся в жидкостях вызывает</w:t>
      </w:r>
      <w:proofErr w:type="gramEnd"/>
      <w:r w:rsidRPr="007714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зависимость, а также приводит к развитию раковых заболеваний.</w:t>
      </w:r>
    </w:p>
    <w:p w:rsidR="007714E7" w:rsidRPr="007714E7" w:rsidRDefault="007714E7" w:rsidP="006439E1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714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Вдыхаемый дым вызывает сухость во рту.</w:t>
      </w:r>
    </w:p>
    <w:p w:rsidR="007714E7" w:rsidRPr="007714E7" w:rsidRDefault="007714E7" w:rsidP="006439E1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714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Бесконтрольное вдыхание пара, содержащего никотин, может привести к передозировке никотина с соответствующими симптомами: головокружением, тошнотой, головной болью, повышенным слюноотделением, болью в животе, диареей, общей слабостью.</w:t>
      </w:r>
    </w:p>
    <w:p w:rsidR="007714E7" w:rsidRPr="007714E7" w:rsidRDefault="007714E7" w:rsidP="006439E1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714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Ученые Кореи провели исследование жидкости для электронных сигарет и выявили как минимум 10 токсинов и несоответствие между заявленным содержанием никотина и фактическим.</w:t>
      </w:r>
    </w:p>
    <w:p w:rsidR="007714E7" w:rsidRPr="007714E7" w:rsidRDefault="007714E7" w:rsidP="006439E1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714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Замена курения обычных сигарет </w:t>
      </w:r>
      <w:proofErr w:type="gramStart"/>
      <w:r w:rsidRPr="007714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электронными</w:t>
      </w:r>
      <w:proofErr w:type="gramEnd"/>
      <w:r w:rsidRPr="007714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может продлевать период полного отказа от курения.</w:t>
      </w:r>
    </w:p>
    <w:p w:rsidR="007714E7" w:rsidRPr="007714E7" w:rsidRDefault="007714E7" w:rsidP="006439E1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714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Известно о некоторых случаях, взорвавшихся около лица электронных сигаретах в связи с перегревом аккумулятора.</w:t>
      </w:r>
    </w:p>
    <w:p w:rsidR="007714E7" w:rsidRPr="007714E7" w:rsidRDefault="007714E7" w:rsidP="006439E1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714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Общее использование одного </w:t>
      </w:r>
      <w:proofErr w:type="spellStart"/>
      <w:r w:rsidRPr="007714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вейпа</w:t>
      </w:r>
      <w:proofErr w:type="spellEnd"/>
      <w:r w:rsidRPr="007714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может привести к передачи инфекционных </w:t>
      </w:r>
      <w:proofErr w:type="gramStart"/>
      <w:r w:rsidRPr="007714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заболеваний</w:t>
      </w:r>
      <w:proofErr w:type="gramEnd"/>
      <w:r w:rsidRPr="007714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таких как гепатит и туберкулез.</w:t>
      </w:r>
    </w:p>
    <w:p w:rsidR="007714E7" w:rsidRPr="007714E7" w:rsidRDefault="007714E7" w:rsidP="006439E1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714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Используя устройство для парения в общественных местах, среди детей и молодежи вероятен большой риск подать заразительный пример, и, возможно те, кто не курил вообще, начнут курить именно с этого испаряющего устройства. </w:t>
      </w:r>
      <w:r w:rsidRPr="007714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ym w:font="Symbol" w:char="F0B7"/>
      </w:r>
      <w:r w:rsidRPr="007714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Курение </w:t>
      </w:r>
      <w:proofErr w:type="spellStart"/>
      <w:r w:rsidRPr="007714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вейпов</w:t>
      </w:r>
      <w:proofErr w:type="spellEnd"/>
      <w:r w:rsidRPr="007714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вызывает психологическую зависимость.</w:t>
      </w:r>
    </w:p>
    <w:p w:rsidR="007714E7" w:rsidRPr="007714E7" w:rsidRDefault="007714E7" w:rsidP="006439E1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714E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Кому ни в коем случае нельзя курить </w:t>
      </w:r>
      <w:proofErr w:type="gramStart"/>
      <w:r w:rsidRPr="007714E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электронные</w:t>
      </w:r>
      <w:proofErr w:type="gramEnd"/>
      <w:r w:rsidRPr="007714E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сигарет любых видов?</w:t>
      </w:r>
    </w:p>
    <w:p w:rsidR="007714E7" w:rsidRPr="007714E7" w:rsidRDefault="007714E7" w:rsidP="006439E1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714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Беременным женщинам</w:t>
      </w:r>
    </w:p>
    <w:p w:rsidR="007714E7" w:rsidRPr="007714E7" w:rsidRDefault="007714E7" w:rsidP="006439E1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714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Аллергикам</w:t>
      </w:r>
    </w:p>
    <w:p w:rsidR="007714E7" w:rsidRPr="007714E7" w:rsidRDefault="007714E7" w:rsidP="006439E1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714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Лицам в возрасте до 18 лет</w:t>
      </w:r>
    </w:p>
    <w:p w:rsidR="007714E7" w:rsidRPr="007714E7" w:rsidRDefault="007714E7" w:rsidP="006439E1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714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Некурящим</w:t>
      </w:r>
    </w:p>
    <w:p w:rsidR="007714E7" w:rsidRPr="007714E7" w:rsidRDefault="007714E7" w:rsidP="006439E1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714E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Каждый курильщик электронных устройств обязан знать, что:</w:t>
      </w:r>
    </w:p>
    <w:p w:rsidR="007714E7" w:rsidRPr="007714E7" w:rsidRDefault="007714E7" w:rsidP="006439E1">
      <w:pPr>
        <w:numPr>
          <w:ilvl w:val="0"/>
          <w:numId w:val="7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714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Курение парящих устройств не является альтернативой курению обычных сигарет.</w:t>
      </w:r>
    </w:p>
    <w:p w:rsidR="006439E1" w:rsidRDefault="007714E7" w:rsidP="006439E1">
      <w:pPr>
        <w:numPr>
          <w:ilvl w:val="0"/>
          <w:numId w:val="7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714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Курение электронных устройств может вызвать ра</w:t>
      </w:r>
      <w:r w:rsidR="006439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к, заболевания легких и сердца.</w:t>
      </w:r>
    </w:p>
    <w:p w:rsidR="007714E7" w:rsidRPr="007714E7" w:rsidRDefault="007714E7" w:rsidP="006439E1">
      <w:pPr>
        <w:numPr>
          <w:ilvl w:val="0"/>
          <w:numId w:val="7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714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Курение электронных устройств не исключает никотиновую зависимость.</w:t>
      </w:r>
    </w:p>
    <w:p w:rsidR="007714E7" w:rsidRDefault="007714E7" w:rsidP="006439E1">
      <w:pPr>
        <w:numPr>
          <w:ilvl w:val="0"/>
          <w:numId w:val="7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714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Общее использование одним устройством может привести к заражению гепатитом и туберкулезом.</w:t>
      </w:r>
    </w:p>
    <w:p w:rsidR="006439E1" w:rsidRPr="007714E7" w:rsidRDefault="006439E1" w:rsidP="006439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714E7" w:rsidRPr="007714E7" w:rsidRDefault="007714E7" w:rsidP="006439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714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Всемирная организация здравоохранения (ВОЗ) относит электронные сигареты к электронным системам доставки никотина и отмечает, что их применение недостаточно исследовано в отношении безопасности и эффективности в качестве средства лечения никотиновой зависимости.</w:t>
      </w:r>
    </w:p>
    <w:p w:rsidR="007714E7" w:rsidRDefault="007714E7" w:rsidP="007714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714E7" w:rsidRDefault="007714E7" w:rsidP="007714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714E7" w:rsidRDefault="007714E7" w:rsidP="007714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714E7" w:rsidRDefault="007714E7" w:rsidP="007714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333333"/>
          <w:sz w:val="52"/>
          <w:szCs w:val="52"/>
          <w:lang w:eastAsia="ru-RU"/>
        </w:rPr>
      </w:pPr>
      <w:r w:rsidRPr="007714E7">
        <w:rPr>
          <w:rFonts w:ascii="Times New Roman" w:eastAsia="Times New Roman" w:hAnsi="Times New Roman" w:cs="Times New Roman"/>
          <w:b/>
          <w:bCs/>
          <w:i/>
          <w:iCs/>
          <w:color w:val="333333"/>
          <w:sz w:val="52"/>
          <w:szCs w:val="52"/>
          <w:lang w:eastAsia="ru-RU"/>
        </w:rPr>
        <w:t xml:space="preserve">Осторожно, </w:t>
      </w:r>
      <w:proofErr w:type="spellStart"/>
      <w:r w:rsidRPr="007714E7">
        <w:rPr>
          <w:rFonts w:ascii="Times New Roman" w:eastAsia="Times New Roman" w:hAnsi="Times New Roman" w:cs="Times New Roman"/>
          <w:b/>
          <w:bCs/>
          <w:i/>
          <w:iCs/>
          <w:color w:val="333333"/>
          <w:sz w:val="52"/>
          <w:szCs w:val="52"/>
          <w:lang w:eastAsia="ru-RU"/>
        </w:rPr>
        <w:t>вейпинг</w:t>
      </w:r>
      <w:proofErr w:type="spellEnd"/>
      <w:r w:rsidRPr="007714E7">
        <w:rPr>
          <w:rFonts w:ascii="Times New Roman" w:eastAsia="Times New Roman" w:hAnsi="Times New Roman" w:cs="Times New Roman"/>
          <w:b/>
          <w:bCs/>
          <w:i/>
          <w:iCs/>
          <w:color w:val="333333"/>
          <w:sz w:val="52"/>
          <w:szCs w:val="52"/>
          <w:lang w:eastAsia="ru-RU"/>
        </w:rPr>
        <w:t>!</w:t>
      </w:r>
    </w:p>
    <w:p w:rsidR="007714E7" w:rsidRPr="007714E7" w:rsidRDefault="007714E7" w:rsidP="007714E7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52"/>
          <w:szCs w:val="52"/>
          <w:lang w:eastAsia="ru-RU"/>
        </w:rPr>
      </w:pPr>
    </w:p>
    <w:p w:rsidR="007714E7" w:rsidRDefault="007714E7" w:rsidP="007714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</w:pPr>
      <w:r w:rsidRPr="007714E7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(Памятка для учащихся и родителей)</w:t>
      </w:r>
    </w:p>
    <w:p w:rsidR="007714E7" w:rsidRDefault="007714E7" w:rsidP="007714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</w:pPr>
    </w:p>
    <w:p w:rsidR="007714E7" w:rsidRDefault="007714E7" w:rsidP="007714E7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939587" cy="2190750"/>
            <wp:effectExtent l="0" t="0" r="0" b="0"/>
            <wp:docPr id="1" name="Рисунок 1" descr="http://dtl.luninec.edu.by/ru/sm_full.aspx?guid=310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tl.luninec.edu.by/ru/sm_full.aspx?guid=3108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685" cy="2191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14E7" w:rsidRDefault="007714E7" w:rsidP="007714E7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</w:p>
    <w:p w:rsidR="007714E7" w:rsidRPr="007714E7" w:rsidRDefault="007714E7" w:rsidP="007714E7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</w:p>
    <w:p w:rsidR="007714E7" w:rsidRPr="007714E7" w:rsidRDefault="007714E7" w:rsidP="007714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  <w:r w:rsidRPr="007714E7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Курение вредит здоровью, последствия курения проявляются позже.</w:t>
      </w:r>
    </w:p>
    <w:p w:rsidR="007714E7" w:rsidRPr="007714E7" w:rsidRDefault="007714E7" w:rsidP="007714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714E7" w:rsidRDefault="007714E7">
      <w:bookmarkStart w:id="0" w:name="_GoBack"/>
      <w:bookmarkEnd w:id="0"/>
    </w:p>
    <w:p w:rsidR="007714E7" w:rsidRPr="007714E7" w:rsidRDefault="007714E7" w:rsidP="007714E7">
      <w:pPr>
        <w:jc w:val="center"/>
        <w:rPr>
          <w:rFonts w:ascii="Times New Roman" w:hAnsi="Times New Roman" w:cs="Times New Roman"/>
          <w:sz w:val="24"/>
          <w:szCs w:val="24"/>
        </w:rPr>
      </w:pPr>
      <w:r w:rsidRPr="007714E7">
        <w:rPr>
          <w:rFonts w:ascii="Times New Roman" w:hAnsi="Times New Roman" w:cs="Times New Roman"/>
          <w:sz w:val="24"/>
          <w:szCs w:val="24"/>
        </w:rPr>
        <w:t>ГБУ РК «Алуштинский ЦСССДМ»</w:t>
      </w:r>
    </w:p>
    <w:p w:rsidR="007714E7" w:rsidRPr="007714E7" w:rsidRDefault="007714E7" w:rsidP="007714E7">
      <w:pPr>
        <w:jc w:val="center"/>
        <w:rPr>
          <w:rFonts w:ascii="Times New Roman" w:hAnsi="Times New Roman" w:cs="Times New Roman"/>
          <w:sz w:val="24"/>
          <w:szCs w:val="24"/>
        </w:rPr>
      </w:pPr>
      <w:r w:rsidRPr="007714E7">
        <w:rPr>
          <w:rFonts w:ascii="Times New Roman" w:hAnsi="Times New Roman" w:cs="Times New Roman"/>
          <w:sz w:val="24"/>
          <w:szCs w:val="24"/>
        </w:rPr>
        <w:t>2023 год</w:t>
      </w:r>
    </w:p>
    <w:sectPr w:rsidR="007714E7" w:rsidRPr="007714E7" w:rsidSect="007714E7">
      <w:pgSz w:w="16838" w:h="11906" w:orient="landscape"/>
      <w:pgMar w:top="568" w:right="820" w:bottom="850" w:left="709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80CD5"/>
    <w:multiLevelType w:val="multilevel"/>
    <w:tmpl w:val="F7C255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D22C32"/>
    <w:multiLevelType w:val="multilevel"/>
    <w:tmpl w:val="790E97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8086C74"/>
    <w:multiLevelType w:val="multilevel"/>
    <w:tmpl w:val="D2B297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A1A2BD7"/>
    <w:multiLevelType w:val="multilevel"/>
    <w:tmpl w:val="06740C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19E1C5F"/>
    <w:multiLevelType w:val="multilevel"/>
    <w:tmpl w:val="61CA12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44F4EF9"/>
    <w:multiLevelType w:val="multilevel"/>
    <w:tmpl w:val="CA8881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A986404"/>
    <w:multiLevelType w:val="multilevel"/>
    <w:tmpl w:val="548018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4E7"/>
    <w:rsid w:val="00167AD9"/>
    <w:rsid w:val="00304950"/>
    <w:rsid w:val="004055B1"/>
    <w:rsid w:val="006439E1"/>
    <w:rsid w:val="007714E7"/>
    <w:rsid w:val="00783DA8"/>
    <w:rsid w:val="00784689"/>
    <w:rsid w:val="00A5008E"/>
    <w:rsid w:val="00DC7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14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714E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71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14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14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714E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71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14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4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918</Words>
  <Characters>5236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cp:lastPrinted>2023-04-18T10:14:00Z</cp:lastPrinted>
  <dcterms:created xsi:type="dcterms:W3CDTF">2023-04-18T09:59:00Z</dcterms:created>
  <dcterms:modified xsi:type="dcterms:W3CDTF">2023-04-18T10:14:00Z</dcterms:modified>
</cp:coreProperties>
</file>